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>
      <w:pPr>
        <w:pStyle w:val="12"/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112"/>
        </w:tabs>
        <w:ind w:firstLine="0"/>
        <w:jc w:val="center"/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bookmarkStart w:id="0" w:name="_GoBack"/>
      <w:bookmarkEnd w:id="0"/>
      <w:r>
        <w:rPr>
          <w:rFonts w:hint="eastAsia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：报名登记表</w:t>
      </w:r>
    </w:p>
    <w:p>
      <w:pPr>
        <w:pStyle w:val="12"/>
        <w:framePr w:wrap="auto" w:vAnchor="margin" w:hAnchor="text" w:yAlign="inline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112"/>
        </w:tabs>
        <w:ind w:firstLine="0"/>
        <w:jc w:val="center"/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87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71"/>
        <w:gridCol w:w="1452"/>
        <w:gridCol w:w="1454"/>
        <w:gridCol w:w="145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16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01" w:type="dxa"/>
            <w:gridSpan w:val="5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2019(中国·西安)幸福林带城市家具设计方案国际竞赛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16" w:type="dxa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报名单位</w:t>
            </w:r>
          </w:p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177" w:type="dxa"/>
            <w:gridSpan w:val="3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271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16" w:type="dxa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4177" w:type="dxa"/>
            <w:gridSpan w:val="3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71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16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报名经办人</w:t>
            </w: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05" w:type="dxa"/>
            <w:gridSpan w:val="2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71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816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5" w:type="dxa"/>
            <w:gridSpan w:val="2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16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报名单位</w:t>
            </w:r>
          </w:p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271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E－mail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816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087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报名经办人（签名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及盖章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30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right="720" w:firstLine="0"/>
              <w:jc w:val="right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3087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华康宋体W5(P)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5630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112"/>
              </w:tabs>
              <w:spacing w:line="276" w:lineRule="auto"/>
              <w:ind w:firstLine="0"/>
              <w:rPr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本表所填项目内容真实可靠；参赛方同意并遵守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赛的各项规则，亦同意该项目成果可由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赛主办方公开出版、展示、展览和在有关媒体进行报道。</w:t>
            </w:r>
          </w:p>
        </w:tc>
      </w:tr>
    </w:tbl>
    <w:p>
      <w:pPr>
        <w:jc w:val="left"/>
        <w:rPr>
          <w:rFonts w:ascii="仿宋_GB2312" w:hAnsi="仿宋" w:eastAsia="仿宋_GB2312"/>
          <w:sz w:val="28"/>
          <w:szCs w:val="28"/>
        </w:rPr>
      </w:pP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报名方式：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参赛单位按要求完善预审资料及报名表信息确认无误后，将资格预审材料及报名表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等文件</w:t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发送至竞赛指定邮箱xingfudesign</w:t>
      </w:r>
      <w:r>
        <w:fldChar w:fldCharType="begin"/>
      </w:r>
      <w:r>
        <w:instrText xml:space="preserve"> HYPERLINK "mailto:hangzhoubay_ufd@126.com" </w:instrText>
      </w:r>
      <w:r>
        <w:fldChar w:fldCharType="separate"/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@126.com</w:t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eastAsia="zh-TW"/>
          <w14:textFill>
            <w14:solidFill>
              <w14:schemeClr w14:val="tx1"/>
            </w14:solidFill>
          </w14:textFill>
        </w:rPr>
        <w:t>2019(中国·西安)幸福林带城市家具设计方案国际竞赛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组委会</w:t>
      </w:r>
    </w:p>
    <w:p>
      <w:pPr>
        <w:pStyle w:val="13"/>
        <w:framePr w:wrap="auto" w:vAnchor="margin" w:hAnchor="text" w:yAlign="inline"/>
        <w:spacing w:line="240" w:lineRule="auto"/>
        <w:ind w:firstLine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eastAsia="zh-TW"/>
          <w14:textFill>
            <w14:solidFill>
              <w14:schemeClr w14:val="tx1"/>
            </w14:solidFill>
          </w14:textFill>
        </w:rPr>
        <w:t>www.xingfudesign.com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宋体W5(P)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A"/>
    <w:rsid w:val="0007052D"/>
    <w:rsid w:val="00134B9B"/>
    <w:rsid w:val="0033769E"/>
    <w:rsid w:val="003A327A"/>
    <w:rsid w:val="003E4765"/>
    <w:rsid w:val="0052477F"/>
    <w:rsid w:val="0079241C"/>
    <w:rsid w:val="00AE7AFA"/>
    <w:rsid w:val="3AF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公文正文"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kern w:val="0"/>
      <w:sz w:val="32"/>
      <w:szCs w:val="20"/>
      <w:lang w:val="en-US" w:eastAsia="zh-CN" w:bidi="ar-SA"/>
    </w:rPr>
  </w:style>
  <w:style w:type="paragraph" w:customStyle="1" w:styleId="11">
    <w:name w:val="发文落款"/>
    <w:basedOn w:val="10"/>
    <w:uiPriority w:val="0"/>
    <w:pPr>
      <w:ind w:left="4094" w:right="607" w:firstLine="0"/>
      <w:jc w:val="center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spacing w:line="360" w:lineRule="auto"/>
      <w:ind w:firstLine="632"/>
      <w:jc w:val="both"/>
    </w:pPr>
    <w:rPr>
      <w:rFonts w:ascii="仿宋" w:hAnsi="仿宋" w:eastAsia="仿宋" w:cs="仿宋"/>
      <w:color w:val="000000"/>
      <w:kern w:val="2"/>
      <w:sz w:val="32"/>
      <w:szCs w:val="32"/>
      <w:u w:color="000000"/>
      <w:lang w:val="zh-TW" w:eastAsia="zh-TW" w:bidi="ar-SA"/>
    </w:rPr>
  </w:style>
  <w:style w:type="paragraph" w:customStyle="1" w:styleId="13">
    <w:name w:val="正文 A 1"/>
    <w:qFormat/>
    <w:uiPriority w:val="0"/>
    <w:pPr>
      <w:framePr w:wrap="around" w:vAnchor="margin" w:hAnchor="text" w:yAlign="top"/>
      <w:widowControl w:val="0"/>
      <w:spacing w:line="360" w:lineRule="auto"/>
      <w:ind w:firstLine="632"/>
      <w:jc w:val="both"/>
    </w:pPr>
    <w:rPr>
      <w:rFonts w:ascii="仿宋" w:hAnsi="仿宋" w:eastAsia="仿宋" w:cs="仿宋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Lines>3</Lines>
  <Paragraphs>1</Paragraphs>
  <TotalTime>19</TotalTime>
  <ScaleCrop>false</ScaleCrop>
  <LinksUpToDate>false</LinksUpToDate>
  <CharactersWithSpaces>435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2019-03-11T07:11:00Z</dcterms:created>
  <dc:creator>胡智勇</dc:creator>
  <cp:lastModifiedBy>竹马希嘻西</cp:lastModifiedBy>
  <dcterms:modified xsi:type="dcterms:W3CDTF">2019-11-28T06:40:27Z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